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0366" w14:textId="08AEE10C" w:rsidR="00C43881" w:rsidRDefault="00C43881" w:rsidP="00C43881">
      <w:r>
        <w:rPr>
          <w:rFonts w:hint="eastAsia"/>
        </w:rPr>
        <w:t>様式第</w:t>
      </w:r>
      <w:r w:rsidR="00D928B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928B6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3F37230A" w14:textId="77777777" w:rsidR="00C43881" w:rsidRDefault="00C43881" w:rsidP="00C43881"/>
    <w:p w14:paraId="41481F4F" w14:textId="40C53EE4" w:rsidR="00C43881" w:rsidRDefault="00C43881" w:rsidP="00C43881">
      <w:pPr>
        <w:jc w:val="right"/>
      </w:pPr>
      <w:r>
        <w:rPr>
          <w:rFonts w:hint="eastAsia"/>
        </w:rPr>
        <w:t xml:space="preserve">　　年　　月　　日　</w:t>
      </w:r>
    </w:p>
    <w:p w14:paraId="06E5EA07" w14:textId="77777777" w:rsidR="00C43881" w:rsidRPr="003022FD" w:rsidRDefault="00C43881" w:rsidP="00C43881"/>
    <w:p w14:paraId="3D4FB73B" w14:textId="6334F5D0" w:rsidR="00C43881" w:rsidRDefault="00C43881" w:rsidP="00C43881">
      <w:r>
        <w:rPr>
          <w:rFonts w:hint="eastAsia"/>
        </w:rPr>
        <w:t xml:space="preserve">　朝来市長　</w:t>
      </w:r>
      <w:r w:rsidR="00D928B6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14:paraId="36351E1D" w14:textId="77777777" w:rsidR="00903CC7" w:rsidRDefault="00903CC7"/>
    <w:p w14:paraId="2ED1038C" w14:textId="7D9895FF" w:rsidR="00903CC7" w:rsidRDefault="00903CC7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</w:t>
      </w:r>
      <w:r w:rsidR="00D928B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2381D080" w14:textId="5687CBCC" w:rsidR="00903CC7" w:rsidRDefault="00903CC7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</w:t>
      </w:r>
      <w:r w:rsidR="00D928B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14:paraId="462892A5" w14:textId="6D229BB2" w:rsidR="00903CC7" w:rsidRDefault="00903CC7">
      <w:pPr>
        <w:jc w:val="right"/>
      </w:pPr>
      <w:r>
        <w:rPr>
          <w:rFonts w:hint="eastAsia"/>
        </w:rPr>
        <w:t xml:space="preserve">代表者名　　</w:t>
      </w:r>
      <w:r w:rsidR="00D928B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D928B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A506CB6" w14:textId="6342122F" w:rsidR="00D928B6" w:rsidRPr="00D928B6" w:rsidRDefault="00D928B6">
      <w:pPr>
        <w:jc w:val="right"/>
      </w:pPr>
      <w:r>
        <w:rPr>
          <w:rFonts w:hint="eastAsia"/>
        </w:rPr>
        <w:t xml:space="preserve">法人番号　　　　　　　　　　　　　　　　</w:t>
      </w:r>
    </w:p>
    <w:p w14:paraId="1D8E9D1C" w14:textId="77777777" w:rsidR="00903CC7" w:rsidRDefault="00903CC7"/>
    <w:p w14:paraId="032DF47F" w14:textId="77777777" w:rsidR="00903CC7" w:rsidRDefault="00903CC7">
      <w:pPr>
        <w:jc w:val="center"/>
      </w:pPr>
      <w:r>
        <w:rPr>
          <w:rFonts w:hint="eastAsia"/>
        </w:rPr>
        <w:t>固定資産税課税免除申請書</w:t>
      </w:r>
    </w:p>
    <w:p w14:paraId="15095DE4" w14:textId="77777777" w:rsidR="00903CC7" w:rsidRDefault="00903CC7"/>
    <w:p w14:paraId="2363BEB0" w14:textId="737CFEBA" w:rsidR="00903CC7" w:rsidRDefault="00903CC7">
      <w:r>
        <w:rPr>
          <w:rFonts w:hint="eastAsia"/>
        </w:rPr>
        <w:t xml:space="preserve">　朝来市</w:t>
      </w:r>
      <w:r w:rsidR="00D928B6">
        <w:rPr>
          <w:rFonts w:hint="eastAsia"/>
        </w:rPr>
        <w:t>地域経済牽引事業の促進</w:t>
      </w:r>
      <w:r>
        <w:rPr>
          <w:rFonts w:hint="eastAsia"/>
        </w:rPr>
        <w:t>による地域</w:t>
      </w:r>
      <w:r w:rsidR="00D928B6">
        <w:rPr>
          <w:rFonts w:hint="eastAsia"/>
        </w:rPr>
        <w:t>の成長発展の基盤強化のための</w:t>
      </w:r>
      <w:r>
        <w:rPr>
          <w:rFonts w:hint="eastAsia"/>
        </w:rPr>
        <w:t>固定資産税の課税免除に関する条例第</w:t>
      </w:r>
      <w:r w:rsidR="00D928B6">
        <w:rPr>
          <w:rFonts w:hint="eastAsia"/>
        </w:rPr>
        <w:t>２</w:t>
      </w:r>
      <w:r>
        <w:rPr>
          <w:rFonts w:hint="eastAsia"/>
        </w:rPr>
        <w:t>条の規定による固定資産税の課税免除を受けたいので、同条例施行規則第</w:t>
      </w:r>
      <w:r w:rsidR="00D928B6">
        <w:rPr>
          <w:rFonts w:hint="eastAsia"/>
        </w:rPr>
        <w:t>２</w:t>
      </w:r>
      <w:r>
        <w:rPr>
          <w:rFonts w:hint="eastAsia"/>
        </w:rPr>
        <w:t>条の規定により、下記のとおり申請します。</w:t>
      </w:r>
    </w:p>
    <w:p w14:paraId="44971BA9" w14:textId="77777777" w:rsidR="00903CC7" w:rsidRDefault="00903CC7"/>
    <w:p w14:paraId="740D054C" w14:textId="77777777" w:rsidR="00903CC7" w:rsidRDefault="00903CC7">
      <w:pPr>
        <w:pStyle w:val="a3"/>
        <w:wordWrap w:val="0"/>
        <w:overflowPunct w:val="0"/>
        <w:autoSpaceDE w:val="0"/>
        <w:autoSpaceDN w:val="0"/>
        <w:rPr>
          <w:sz w:val="21"/>
        </w:rPr>
      </w:pPr>
      <w:r>
        <w:rPr>
          <w:rFonts w:hint="eastAsia"/>
          <w:sz w:val="21"/>
        </w:rPr>
        <w:t>記</w:t>
      </w:r>
    </w:p>
    <w:p w14:paraId="32912BD2" w14:textId="77777777" w:rsidR="00C43881" w:rsidRPr="00C43881" w:rsidRDefault="00C43881" w:rsidP="00C43881"/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1512"/>
        <w:gridCol w:w="2016"/>
        <w:gridCol w:w="4913"/>
      </w:tblGrid>
      <w:tr w:rsidR="00C43881" w14:paraId="6E369538" w14:textId="77777777" w:rsidTr="00C43881">
        <w:trPr>
          <w:trHeight w:val="340"/>
        </w:trPr>
        <w:tc>
          <w:tcPr>
            <w:tcW w:w="4154" w:type="dxa"/>
            <w:gridSpan w:val="3"/>
            <w:vAlign w:val="center"/>
          </w:tcPr>
          <w:p w14:paraId="064AF0D5" w14:textId="5DF72680" w:rsidR="00C43881" w:rsidRDefault="00D928B6" w:rsidP="00C43881">
            <w:pPr>
              <w:ind w:rightChars="177" w:right="372" w:firstLineChars="220" w:firstLine="462"/>
              <w:jc w:val="distribute"/>
            </w:pPr>
            <w:r>
              <w:rPr>
                <w:rFonts w:hint="eastAsia"/>
              </w:rPr>
              <w:t>地域経済牽引事業</w:t>
            </w:r>
            <w:r w:rsidR="00C43881">
              <w:rPr>
                <w:rFonts w:hint="eastAsia"/>
              </w:rPr>
              <w:t>計画承認日</w:t>
            </w:r>
          </w:p>
        </w:tc>
        <w:tc>
          <w:tcPr>
            <w:tcW w:w="4913" w:type="dxa"/>
            <w:vAlign w:val="center"/>
          </w:tcPr>
          <w:p w14:paraId="0405D12E" w14:textId="52EFEC45" w:rsidR="00C43881" w:rsidRDefault="00C43881" w:rsidP="00C4388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3CC7" w14:paraId="5DA660EE" w14:textId="77777777" w:rsidTr="00C43881">
        <w:trPr>
          <w:trHeight w:val="340"/>
        </w:trPr>
        <w:tc>
          <w:tcPr>
            <w:tcW w:w="4154" w:type="dxa"/>
            <w:gridSpan w:val="3"/>
            <w:vAlign w:val="center"/>
          </w:tcPr>
          <w:p w14:paraId="3F07786F" w14:textId="77777777" w:rsidR="00903CC7" w:rsidRDefault="00903CC7" w:rsidP="00C43881">
            <w:pPr>
              <w:ind w:rightChars="177" w:right="372" w:firstLineChars="220" w:firstLine="462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913" w:type="dxa"/>
            <w:vAlign w:val="center"/>
          </w:tcPr>
          <w:p w14:paraId="1CA4142A" w14:textId="77777777" w:rsidR="00903CC7" w:rsidRDefault="00903CC7">
            <w:r>
              <w:rPr>
                <w:rFonts w:hint="eastAsia"/>
              </w:rPr>
              <w:t xml:space="preserve">　</w:t>
            </w:r>
          </w:p>
        </w:tc>
      </w:tr>
      <w:tr w:rsidR="00903CC7" w14:paraId="10A5AAFD" w14:textId="77777777" w:rsidTr="00C43881">
        <w:trPr>
          <w:trHeight w:val="340"/>
        </w:trPr>
        <w:tc>
          <w:tcPr>
            <w:tcW w:w="4154" w:type="dxa"/>
            <w:gridSpan w:val="3"/>
            <w:vAlign w:val="center"/>
          </w:tcPr>
          <w:p w14:paraId="52E163D9" w14:textId="77777777" w:rsidR="00903CC7" w:rsidRDefault="00903CC7" w:rsidP="00C43881">
            <w:pPr>
              <w:ind w:rightChars="177" w:right="372" w:firstLineChars="220" w:firstLine="462"/>
              <w:jc w:val="distribute"/>
            </w:pPr>
            <w:r>
              <w:rPr>
                <w:rFonts w:hint="eastAsia"/>
              </w:rPr>
              <w:t>事業所の業種</w:t>
            </w:r>
          </w:p>
        </w:tc>
        <w:tc>
          <w:tcPr>
            <w:tcW w:w="4913" w:type="dxa"/>
            <w:vAlign w:val="center"/>
          </w:tcPr>
          <w:p w14:paraId="2BC0706C" w14:textId="77777777" w:rsidR="00903CC7" w:rsidRDefault="00903CC7">
            <w:r>
              <w:rPr>
                <w:rFonts w:hint="eastAsia"/>
              </w:rPr>
              <w:t xml:space="preserve">　</w:t>
            </w:r>
          </w:p>
        </w:tc>
      </w:tr>
      <w:tr w:rsidR="00903CC7" w14:paraId="249ECADA" w14:textId="77777777" w:rsidTr="00C43881">
        <w:trPr>
          <w:trHeight w:val="340"/>
        </w:trPr>
        <w:tc>
          <w:tcPr>
            <w:tcW w:w="4154" w:type="dxa"/>
            <w:gridSpan w:val="3"/>
            <w:vAlign w:val="center"/>
          </w:tcPr>
          <w:p w14:paraId="3E9D77E3" w14:textId="77777777" w:rsidR="00903CC7" w:rsidRDefault="00903CC7" w:rsidP="00C43881">
            <w:pPr>
              <w:ind w:rightChars="177" w:right="372" w:firstLineChars="220" w:firstLine="462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913" w:type="dxa"/>
            <w:vAlign w:val="center"/>
          </w:tcPr>
          <w:p w14:paraId="3A0D2059" w14:textId="5AEEFFD8" w:rsidR="00903CC7" w:rsidRDefault="00903CC7" w:rsidP="00C43881">
            <w:r>
              <w:rPr>
                <w:rFonts w:hint="eastAsia"/>
              </w:rPr>
              <w:t xml:space="preserve">　</w:t>
            </w:r>
            <w:r w:rsidR="003174E3">
              <w:rPr>
                <w:rFonts w:hint="eastAsia"/>
              </w:rPr>
              <w:t>朝来市</w:t>
            </w:r>
          </w:p>
        </w:tc>
      </w:tr>
      <w:tr w:rsidR="00C43881" w14:paraId="5A036E36" w14:textId="77777777" w:rsidTr="00C43881">
        <w:trPr>
          <w:trHeight w:val="340"/>
        </w:trPr>
        <w:tc>
          <w:tcPr>
            <w:tcW w:w="4154" w:type="dxa"/>
            <w:gridSpan w:val="3"/>
            <w:vAlign w:val="center"/>
          </w:tcPr>
          <w:p w14:paraId="7AD8E2D6" w14:textId="77777777" w:rsidR="00C43881" w:rsidRDefault="00C43881" w:rsidP="00C43881">
            <w:pPr>
              <w:ind w:rightChars="177" w:right="372" w:firstLineChars="220" w:firstLine="462"/>
              <w:jc w:val="distribute"/>
            </w:pPr>
            <w:r>
              <w:rPr>
                <w:rFonts w:hint="eastAsia"/>
              </w:rPr>
              <w:t>操業開始日</w:t>
            </w:r>
          </w:p>
        </w:tc>
        <w:tc>
          <w:tcPr>
            <w:tcW w:w="4913" w:type="dxa"/>
            <w:vAlign w:val="center"/>
          </w:tcPr>
          <w:p w14:paraId="6D831D2E" w14:textId="3AD9299B" w:rsidR="00C43881" w:rsidRDefault="00C43881" w:rsidP="00C4388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43881" w14:paraId="5172DBDF" w14:textId="77777777" w:rsidTr="00C43881">
        <w:trPr>
          <w:trHeight w:val="340"/>
        </w:trPr>
        <w:tc>
          <w:tcPr>
            <w:tcW w:w="4154" w:type="dxa"/>
            <w:gridSpan w:val="3"/>
            <w:vAlign w:val="center"/>
          </w:tcPr>
          <w:p w14:paraId="50A7FB3D" w14:textId="77777777" w:rsidR="00C43881" w:rsidRDefault="00C43881" w:rsidP="00C43881">
            <w:pPr>
              <w:ind w:rightChars="177" w:right="372" w:firstLineChars="220" w:firstLine="462"/>
              <w:jc w:val="distribute"/>
            </w:pPr>
            <w:r>
              <w:rPr>
                <w:rFonts w:hint="eastAsia"/>
              </w:rPr>
              <w:t>課税免除を受けようとする年度</w:t>
            </w:r>
          </w:p>
        </w:tc>
        <w:tc>
          <w:tcPr>
            <w:tcW w:w="4913" w:type="dxa"/>
            <w:vAlign w:val="center"/>
          </w:tcPr>
          <w:p w14:paraId="575E2308" w14:textId="013E32AD" w:rsidR="00C43881" w:rsidRDefault="00C43881" w:rsidP="00C43881">
            <w:pPr>
              <w:jc w:val="center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903CC7" w14:paraId="27D35872" w14:textId="77777777" w:rsidTr="00C43881">
        <w:trPr>
          <w:cantSplit/>
          <w:trHeight w:val="340"/>
        </w:trPr>
        <w:tc>
          <w:tcPr>
            <w:tcW w:w="626" w:type="dxa"/>
            <w:vMerge w:val="restart"/>
            <w:textDirection w:val="tbRlV"/>
            <w:vAlign w:val="center"/>
          </w:tcPr>
          <w:p w14:paraId="3E69DE6B" w14:textId="77777777" w:rsidR="00903CC7" w:rsidRDefault="00903CC7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課税免除を受けようとする固定資産</w:t>
            </w:r>
          </w:p>
        </w:tc>
        <w:tc>
          <w:tcPr>
            <w:tcW w:w="1512" w:type="dxa"/>
            <w:vMerge w:val="restart"/>
            <w:tcBorders>
              <w:top w:val="nil"/>
            </w:tcBorders>
            <w:vAlign w:val="center"/>
          </w:tcPr>
          <w:p w14:paraId="7E8671A1" w14:textId="77777777" w:rsidR="00903CC7" w:rsidRDefault="00903CC7">
            <w:pPr>
              <w:jc w:val="center"/>
            </w:pPr>
            <w:r>
              <w:rPr>
                <w:rFonts w:hint="eastAsia"/>
                <w:spacing w:val="105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16" w:type="dxa"/>
            <w:vAlign w:val="center"/>
          </w:tcPr>
          <w:p w14:paraId="06C227A0" w14:textId="77777777" w:rsidR="00903CC7" w:rsidRDefault="00903CC7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913" w:type="dxa"/>
            <w:vAlign w:val="center"/>
          </w:tcPr>
          <w:p w14:paraId="6176DB99" w14:textId="7E136F29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3174E3">
              <w:rPr>
                <w:rFonts w:hint="eastAsia"/>
                <w:sz w:val="21"/>
              </w:rPr>
              <w:t>朝来市</w:t>
            </w:r>
          </w:p>
        </w:tc>
      </w:tr>
      <w:tr w:rsidR="00903CC7" w14:paraId="3BAB5577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71F4DB69" w14:textId="77777777" w:rsidR="00903CC7" w:rsidRDefault="00903CC7">
            <w:pPr>
              <w:pStyle w:val="a3"/>
              <w:wordWrap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vAlign w:val="center"/>
          </w:tcPr>
          <w:p w14:paraId="59924EB8" w14:textId="77777777" w:rsidR="00903CC7" w:rsidRDefault="00903CC7">
            <w:pPr>
              <w:jc w:val="center"/>
            </w:pPr>
          </w:p>
        </w:tc>
        <w:tc>
          <w:tcPr>
            <w:tcW w:w="2016" w:type="dxa"/>
            <w:tcBorders>
              <w:bottom w:val="dashSmallGap" w:sz="4" w:space="0" w:color="auto"/>
            </w:tcBorders>
            <w:vAlign w:val="center"/>
          </w:tcPr>
          <w:p w14:paraId="5CE2C12F" w14:textId="77777777" w:rsidR="00903CC7" w:rsidRDefault="00903CC7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4913" w:type="dxa"/>
            <w:tcBorders>
              <w:bottom w:val="dashSmallGap" w:sz="4" w:space="0" w:color="auto"/>
            </w:tcBorders>
            <w:vAlign w:val="center"/>
          </w:tcPr>
          <w:p w14:paraId="021A07D6" w14:textId="77777777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2</w:t>
            </w:r>
          </w:p>
        </w:tc>
      </w:tr>
      <w:tr w:rsidR="00903CC7" w14:paraId="18622ED0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36FA7CF7" w14:textId="77777777" w:rsidR="00903CC7" w:rsidRDefault="00903CC7">
            <w:pPr>
              <w:pStyle w:val="a3"/>
              <w:wordWrap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  <w:vAlign w:val="center"/>
          </w:tcPr>
          <w:p w14:paraId="4298EC31" w14:textId="77777777" w:rsidR="00903CC7" w:rsidRDefault="00903CC7">
            <w:pPr>
              <w:jc w:val="center"/>
            </w:pPr>
          </w:p>
        </w:tc>
        <w:tc>
          <w:tcPr>
            <w:tcW w:w="2016" w:type="dxa"/>
            <w:tcBorders>
              <w:top w:val="dashSmallGap" w:sz="4" w:space="0" w:color="auto"/>
            </w:tcBorders>
            <w:vAlign w:val="center"/>
          </w:tcPr>
          <w:p w14:paraId="7FA9F32E" w14:textId="77777777" w:rsidR="00C43881" w:rsidRPr="00C43881" w:rsidRDefault="00903CC7" w:rsidP="00C43881">
            <w:pPr>
              <w:spacing w:line="200" w:lineRule="exact"/>
              <w:jc w:val="center"/>
              <w:rPr>
                <w:sz w:val="18"/>
              </w:rPr>
            </w:pPr>
            <w:r w:rsidRPr="00C43881">
              <w:rPr>
                <w:rFonts w:hint="eastAsia"/>
                <w:spacing w:val="17"/>
                <w:sz w:val="18"/>
              </w:rPr>
              <w:t>うち課税免除</w:t>
            </w:r>
            <w:r w:rsidRPr="00C43881">
              <w:rPr>
                <w:rFonts w:hint="eastAsia"/>
                <w:sz w:val="18"/>
              </w:rPr>
              <w:t>の</w:t>
            </w:r>
          </w:p>
          <w:p w14:paraId="35E334AE" w14:textId="77777777" w:rsidR="00903CC7" w:rsidRPr="00C43881" w:rsidRDefault="00903CC7" w:rsidP="00C43881">
            <w:pPr>
              <w:spacing w:line="200" w:lineRule="exact"/>
              <w:jc w:val="center"/>
              <w:rPr>
                <w:sz w:val="18"/>
              </w:rPr>
            </w:pPr>
            <w:r w:rsidRPr="00C43881">
              <w:rPr>
                <w:rFonts w:hint="eastAsia"/>
                <w:spacing w:val="17"/>
                <w:sz w:val="18"/>
              </w:rPr>
              <w:t>対象となる面</w:t>
            </w:r>
            <w:r w:rsidRPr="00C43881">
              <w:rPr>
                <w:rFonts w:hint="eastAsia"/>
                <w:sz w:val="18"/>
              </w:rPr>
              <w:t>積</w:t>
            </w:r>
          </w:p>
        </w:tc>
        <w:tc>
          <w:tcPr>
            <w:tcW w:w="4913" w:type="dxa"/>
            <w:tcBorders>
              <w:top w:val="dashSmallGap" w:sz="4" w:space="0" w:color="auto"/>
            </w:tcBorders>
            <w:vAlign w:val="center"/>
          </w:tcPr>
          <w:p w14:paraId="6868D28C" w14:textId="77777777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2</w:t>
            </w:r>
          </w:p>
        </w:tc>
      </w:tr>
      <w:tr w:rsidR="00C43881" w14:paraId="1D4CE58D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09AA8EE6" w14:textId="77777777" w:rsidR="00C43881" w:rsidRDefault="00C43881"/>
        </w:tc>
        <w:tc>
          <w:tcPr>
            <w:tcW w:w="1512" w:type="dxa"/>
            <w:vMerge/>
            <w:tcBorders>
              <w:top w:val="nil"/>
            </w:tcBorders>
            <w:vAlign w:val="center"/>
          </w:tcPr>
          <w:p w14:paraId="6F38BCE8" w14:textId="77777777" w:rsidR="00C43881" w:rsidRDefault="00C43881">
            <w:pPr>
              <w:jc w:val="center"/>
            </w:pPr>
          </w:p>
        </w:tc>
        <w:tc>
          <w:tcPr>
            <w:tcW w:w="2016" w:type="dxa"/>
            <w:vAlign w:val="center"/>
          </w:tcPr>
          <w:p w14:paraId="6EB408B0" w14:textId="77777777" w:rsidR="00C43881" w:rsidRDefault="00C43881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913" w:type="dxa"/>
            <w:vAlign w:val="center"/>
          </w:tcPr>
          <w:p w14:paraId="0BBE443F" w14:textId="64535E56" w:rsidR="00C43881" w:rsidRDefault="00C43881" w:rsidP="00C4388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3CC7" w14:paraId="5EE88EA2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2A0F22B3" w14:textId="77777777" w:rsidR="00903CC7" w:rsidRDefault="00903CC7"/>
        </w:tc>
        <w:tc>
          <w:tcPr>
            <w:tcW w:w="1512" w:type="dxa"/>
            <w:vMerge/>
            <w:tcBorders>
              <w:top w:val="nil"/>
            </w:tcBorders>
            <w:vAlign w:val="center"/>
          </w:tcPr>
          <w:p w14:paraId="21B2E3A7" w14:textId="77777777" w:rsidR="00903CC7" w:rsidRDefault="00903CC7">
            <w:pPr>
              <w:jc w:val="center"/>
            </w:pPr>
          </w:p>
        </w:tc>
        <w:tc>
          <w:tcPr>
            <w:tcW w:w="2016" w:type="dxa"/>
            <w:vAlign w:val="center"/>
          </w:tcPr>
          <w:p w14:paraId="66D4411A" w14:textId="77777777" w:rsidR="00903CC7" w:rsidRDefault="00903CC7">
            <w:pPr>
              <w:jc w:val="center"/>
            </w:pPr>
            <w:r>
              <w:rPr>
                <w:rFonts w:hint="eastAsia"/>
                <w:spacing w:val="35"/>
              </w:rPr>
              <w:t>取得価</w:t>
            </w:r>
            <w:r>
              <w:rPr>
                <w:rFonts w:hint="eastAsia"/>
              </w:rPr>
              <w:t>格</w:t>
            </w:r>
          </w:p>
        </w:tc>
        <w:tc>
          <w:tcPr>
            <w:tcW w:w="4913" w:type="dxa"/>
            <w:vAlign w:val="center"/>
          </w:tcPr>
          <w:p w14:paraId="77D26E90" w14:textId="77777777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903CC7" w14:paraId="454F2FCD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1AB4D4AA" w14:textId="77777777" w:rsidR="00903CC7" w:rsidRDefault="00903CC7"/>
        </w:tc>
        <w:tc>
          <w:tcPr>
            <w:tcW w:w="1512" w:type="dxa"/>
            <w:vMerge w:val="restart"/>
            <w:vAlign w:val="center"/>
          </w:tcPr>
          <w:p w14:paraId="264F423F" w14:textId="77777777" w:rsidR="00903CC7" w:rsidRDefault="00903CC7">
            <w:pPr>
              <w:jc w:val="center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2016" w:type="dxa"/>
            <w:vAlign w:val="center"/>
          </w:tcPr>
          <w:p w14:paraId="49AD1F1D" w14:textId="77777777" w:rsidR="00903CC7" w:rsidRDefault="00903CC7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4913" w:type="dxa"/>
            <w:vAlign w:val="center"/>
          </w:tcPr>
          <w:p w14:paraId="118F662B" w14:textId="77777777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z w:val="21"/>
                <w:vertAlign w:val="superscript"/>
              </w:rPr>
              <w:t>2</w:t>
            </w:r>
          </w:p>
        </w:tc>
      </w:tr>
      <w:tr w:rsidR="00C43881" w14:paraId="539F1F44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09E99D73" w14:textId="77777777" w:rsidR="00C43881" w:rsidRDefault="00C43881"/>
        </w:tc>
        <w:tc>
          <w:tcPr>
            <w:tcW w:w="1512" w:type="dxa"/>
            <w:vMerge/>
            <w:vAlign w:val="center"/>
          </w:tcPr>
          <w:p w14:paraId="6249ED50" w14:textId="77777777" w:rsidR="00C43881" w:rsidRDefault="00C43881">
            <w:pPr>
              <w:jc w:val="center"/>
            </w:pPr>
          </w:p>
        </w:tc>
        <w:tc>
          <w:tcPr>
            <w:tcW w:w="2016" w:type="dxa"/>
            <w:vAlign w:val="center"/>
          </w:tcPr>
          <w:p w14:paraId="4921FA2B" w14:textId="77777777" w:rsidR="00C43881" w:rsidRPr="00C43881" w:rsidRDefault="00C43881" w:rsidP="00C43881">
            <w:pPr>
              <w:spacing w:line="200" w:lineRule="exact"/>
              <w:jc w:val="center"/>
              <w:rPr>
                <w:sz w:val="18"/>
              </w:rPr>
            </w:pPr>
            <w:r w:rsidRPr="00C43881">
              <w:rPr>
                <w:rFonts w:hint="eastAsia"/>
                <w:sz w:val="18"/>
              </w:rPr>
              <w:t>施設の建設着工年月日</w:t>
            </w:r>
          </w:p>
        </w:tc>
        <w:tc>
          <w:tcPr>
            <w:tcW w:w="4913" w:type="dxa"/>
            <w:vAlign w:val="center"/>
          </w:tcPr>
          <w:p w14:paraId="378710DF" w14:textId="3B1899DE" w:rsidR="00C43881" w:rsidRDefault="00C43881" w:rsidP="00C4388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43881" w14:paraId="70A4AEF8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1A7F4EE5" w14:textId="77777777" w:rsidR="00C43881" w:rsidRDefault="00C43881"/>
        </w:tc>
        <w:tc>
          <w:tcPr>
            <w:tcW w:w="1512" w:type="dxa"/>
            <w:vMerge/>
            <w:vAlign w:val="center"/>
          </w:tcPr>
          <w:p w14:paraId="21025CD8" w14:textId="77777777" w:rsidR="00C43881" w:rsidRDefault="00C43881">
            <w:pPr>
              <w:jc w:val="center"/>
            </w:pPr>
          </w:p>
        </w:tc>
        <w:tc>
          <w:tcPr>
            <w:tcW w:w="2016" w:type="dxa"/>
            <w:vAlign w:val="center"/>
          </w:tcPr>
          <w:p w14:paraId="72B0800A" w14:textId="77777777" w:rsidR="00C43881" w:rsidRDefault="00C43881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913" w:type="dxa"/>
            <w:vAlign w:val="center"/>
          </w:tcPr>
          <w:p w14:paraId="782CFAF6" w14:textId="09B0930D" w:rsidR="00C43881" w:rsidRDefault="00C43881" w:rsidP="00C4388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3CC7" w14:paraId="32FF3161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78D946D1" w14:textId="77777777" w:rsidR="00903CC7" w:rsidRDefault="00903CC7"/>
        </w:tc>
        <w:tc>
          <w:tcPr>
            <w:tcW w:w="1512" w:type="dxa"/>
            <w:vMerge/>
            <w:vAlign w:val="center"/>
          </w:tcPr>
          <w:p w14:paraId="427EC154" w14:textId="77777777" w:rsidR="00903CC7" w:rsidRDefault="00903CC7">
            <w:pPr>
              <w:jc w:val="center"/>
            </w:pPr>
          </w:p>
        </w:tc>
        <w:tc>
          <w:tcPr>
            <w:tcW w:w="2016" w:type="dxa"/>
            <w:vAlign w:val="center"/>
          </w:tcPr>
          <w:p w14:paraId="13CB81AB" w14:textId="77777777" w:rsidR="00903CC7" w:rsidRDefault="00903CC7">
            <w:pPr>
              <w:jc w:val="center"/>
            </w:pPr>
            <w:r>
              <w:rPr>
                <w:rFonts w:hint="eastAsia"/>
                <w:spacing w:val="35"/>
              </w:rPr>
              <w:t>取得価</w:t>
            </w:r>
            <w:r>
              <w:rPr>
                <w:rFonts w:hint="eastAsia"/>
              </w:rPr>
              <w:t>格</w:t>
            </w:r>
          </w:p>
        </w:tc>
        <w:tc>
          <w:tcPr>
            <w:tcW w:w="4913" w:type="dxa"/>
            <w:vAlign w:val="center"/>
          </w:tcPr>
          <w:p w14:paraId="013A41E9" w14:textId="77777777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903CC7" w14:paraId="1B741885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031636C0" w14:textId="77777777" w:rsidR="00903CC7" w:rsidRDefault="00903CC7"/>
        </w:tc>
        <w:tc>
          <w:tcPr>
            <w:tcW w:w="1512" w:type="dxa"/>
            <w:vMerge w:val="restart"/>
            <w:vAlign w:val="center"/>
          </w:tcPr>
          <w:p w14:paraId="063F20EF" w14:textId="77777777" w:rsidR="00903CC7" w:rsidRDefault="00903CC7">
            <w:pPr>
              <w:jc w:val="center"/>
            </w:pPr>
            <w:r>
              <w:rPr>
                <w:rFonts w:hint="eastAsia"/>
              </w:rPr>
              <w:t>償却資産</w:t>
            </w:r>
          </w:p>
          <w:p w14:paraId="3EDF1CFF" w14:textId="77777777" w:rsidR="00903CC7" w:rsidRDefault="00903CC7">
            <w:pPr>
              <w:jc w:val="center"/>
            </w:pPr>
            <w:r>
              <w:t>(</w:t>
            </w:r>
            <w:r>
              <w:rPr>
                <w:rFonts w:hint="eastAsia"/>
              </w:rPr>
              <w:t>構築物</w:t>
            </w:r>
            <w:r>
              <w:t>)</w:t>
            </w:r>
          </w:p>
        </w:tc>
        <w:tc>
          <w:tcPr>
            <w:tcW w:w="2016" w:type="dxa"/>
            <w:vAlign w:val="center"/>
          </w:tcPr>
          <w:p w14:paraId="10684340" w14:textId="77777777" w:rsidR="00903CC7" w:rsidRDefault="00903CC7" w:rsidP="00C43881">
            <w:pPr>
              <w:jc w:val="center"/>
            </w:pPr>
            <w:r>
              <w:rPr>
                <w:rFonts w:hint="eastAsia"/>
              </w:rPr>
              <w:t>構築物の種類</w:t>
            </w:r>
          </w:p>
        </w:tc>
        <w:tc>
          <w:tcPr>
            <w:tcW w:w="4913" w:type="dxa"/>
            <w:vAlign w:val="center"/>
          </w:tcPr>
          <w:p w14:paraId="0AE8AE51" w14:textId="77777777" w:rsidR="00903CC7" w:rsidRDefault="00903CC7">
            <w:r>
              <w:rPr>
                <w:rFonts w:hint="eastAsia"/>
              </w:rPr>
              <w:t xml:space="preserve">　</w:t>
            </w:r>
          </w:p>
        </w:tc>
      </w:tr>
      <w:tr w:rsidR="00903CC7" w14:paraId="4334ED4E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4FDD578B" w14:textId="77777777" w:rsidR="00903CC7" w:rsidRDefault="00903CC7"/>
        </w:tc>
        <w:tc>
          <w:tcPr>
            <w:tcW w:w="1512" w:type="dxa"/>
            <w:vMerge/>
            <w:textDirection w:val="tbRlV"/>
            <w:vAlign w:val="center"/>
          </w:tcPr>
          <w:p w14:paraId="7974564B" w14:textId="77777777" w:rsidR="00903CC7" w:rsidRDefault="00903CC7">
            <w:pPr>
              <w:pStyle w:val="a3"/>
              <w:wordWrap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  <w:tc>
          <w:tcPr>
            <w:tcW w:w="2016" w:type="dxa"/>
            <w:vAlign w:val="center"/>
          </w:tcPr>
          <w:p w14:paraId="7F1F838A" w14:textId="77777777" w:rsidR="00903CC7" w:rsidRDefault="00903CC7" w:rsidP="00C43881">
            <w:pPr>
              <w:jc w:val="center"/>
            </w:pPr>
            <w:r>
              <w:rPr>
                <w:rFonts w:hint="eastAsia"/>
              </w:rPr>
              <w:t>構築物の数量</w:t>
            </w:r>
          </w:p>
        </w:tc>
        <w:tc>
          <w:tcPr>
            <w:tcW w:w="4913" w:type="dxa"/>
            <w:vAlign w:val="center"/>
          </w:tcPr>
          <w:p w14:paraId="77062E8E" w14:textId="77777777" w:rsidR="00903CC7" w:rsidRDefault="00903CC7">
            <w:r>
              <w:rPr>
                <w:rFonts w:hint="eastAsia"/>
              </w:rPr>
              <w:t xml:space="preserve">　</w:t>
            </w:r>
          </w:p>
        </w:tc>
      </w:tr>
      <w:tr w:rsidR="00C43881" w14:paraId="17D698F8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60809C94" w14:textId="77777777" w:rsidR="00C43881" w:rsidRDefault="00C43881"/>
        </w:tc>
        <w:tc>
          <w:tcPr>
            <w:tcW w:w="1512" w:type="dxa"/>
            <w:vMerge/>
            <w:textDirection w:val="tbRlV"/>
            <w:vAlign w:val="center"/>
          </w:tcPr>
          <w:p w14:paraId="4103D267" w14:textId="77777777" w:rsidR="00C43881" w:rsidRDefault="00C43881">
            <w:pPr>
              <w:pStyle w:val="a3"/>
              <w:wordWrap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  <w:tc>
          <w:tcPr>
            <w:tcW w:w="2016" w:type="dxa"/>
            <w:vAlign w:val="center"/>
          </w:tcPr>
          <w:p w14:paraId="4AAB7DD4" w14:textId="77777777" w:rsidR="00C43881" w:rsidRDefault="00C43881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4913" w:type="dxa"/>
            <w:vAlign w:val="center"/>
          </w:tcPr>
          <w:p w14:paraId="300701A3" w14:textId="41F2E6AA" w:rsidR="00C43881" w:rsidRDefault="00C43881" w:rsidP="00C4388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03CC7" w14:paraId="43F16FE3" w14:textId="77777777" w:rsidTr="00C43881">
        <w:trPr>
          <w:cantSplit/>
          <w:trHeight w:val="340"/>
        </w:trPr>
        <w:tc>
          <w:tcPr>
            <w:tcW w:w="626" w:type="dxa"/>
            <w:vMerge/>
            <w:vAlign w:val="center"/>
          </w:tcPr>
          <w:p w14:paraId="1EB711E6" w14:textId="77777777" w:rsidR="00903CC7" w:rsidRDefault="00903CC7"/>
        </w:tc>
        <w:tc>
          <w:tcPr>
            <w:tcW w:w="1512" w:type="dxa"/>
            <w:vMerge/>
            <w:textDirection w:val="tbRlV"/>
            <w:vAlign w:val="center"/>
          </w:tcPr>
          <w:p w14:paraId="70367A0C" w14:textId="77777777" w:rsidR="00903CC7" w:rsidRDefault="00903CC7">
            <w:pPr>
              <w:pStyle w:val="a3"/>
              <w:wordWrap w:val="0"/>
              <w:overflowPunct w:val="0"/>
              <w:autoSpaceDE w:val="0"/>
              <w:autoSpaceDN w:val="0"/>
              <w:jc w:val="both"/>
              <w:rPr>
                <w:sz w:val="21"/>
              </w:rPr>
            </w:pP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14:paraId="74F501DC" w14:textId="77777777" w:rsidR="00903CC7" w:rsidRDefault="00903CC7">
            <w:pPr>
              <w:jc w:val="center"/>
            </w:pPr>
            <w:r>
              <w:rPr>
                <w:rFonts w:hint="eastAsia"/>
                <w:spacing w:val="35"/>
              </w:rPr>
              <w:t>取得価</w:t>
            </w:r>
            <w:r>
              <w:rPr>
                <w:rFonts w:hint="eastAsia"/>
              </w:rPr>
              <w:t>格</w:t>
            </w:r>
          </w:p>
        </w:tc>
        <w:tc>
          <w:tcPr>
            <w:tcW w:w="4913" w:type="dxa"/>
            <w:tcBorders>
              <w:bottom w:val="double" w:sz="4" w:space="0" w:color="auto"/>
            </w:tcBorders>
            <w:vAlign w:val="center"/>
          </w:tcPr>
          <w:p w14:paraId="76555D83" w14:textId="77777777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903CC7" w14:paraId="4749B0B9" w14:textId="77777777" w:rsidTr="00C43881">
        <w:trPr>
          <w:cantSplit/>
          <w:trHeight w:val="567"/>
        </w:trPr>
        <w:tc>
          <w:tcPr>
            <w:tcW w:w="626" w:type="dxa"/>
            <w:vMerge/>
            <w:vAlign w:val="center"/>
          </w:tcPr>
          <w:p w14:paraId="205E36B3" w14:textId="77777777" w:rsidR="00903CC7" w:rsidRDefault="00903CC7"/>
        </w:tc>
        <w:tc>
          <w:tcPr>
            <w:tcW w:w="3528" w:type="dxa"/>
            <w:gridSpan w:val="2"/>
            <w:tcBorders>
              <w:top w:val="double" w:sz="4" w:space="0" w:color="auto"/>
            </w:tcBorders>
            <w:vAlign w:val="center"/>
          </w:tcPr>
          <w:p w14:paraId="596545B2" w14:textId="77777777" w:rsidR="00903CC7" w:rsidRDefault="00903CC7">
            <w:pPr>
              <w:pStyle w:val="a3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取得価格の合計額</w:t>
            </w:r>
          </w:p>
        </w:tc>
        <w:tc>
          <w:tcPr>
            <w:tcW w:w="4913" w:type="dxa"/>
            <w:tcBorders>
              <w:top w:val="double" w:sz="4" w:space="0" w:color="auto"/>
            </w:tcBorders>
            <w:vAlign w:val="center"/>
          </w:tcPr>
          <w:p w14:paraId="1D2FA13F" w14:textId="77777777" w:rsidR="00903CC7" w:rsidRDefault="00903CC7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14:paraId="710D83F1" w14:textId="77777777" w:rsidR="00903CC7" w:rsidRDefault="00903CC7"/>
    <w:sectPr w:rsidR="00903CC7">
      <w:pgSz w:w="11906" w:h="16838" w:code="9"/>
      <w:pgMar w:top="1531" w:right="1418" w:bottom="153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74BA" w14:textId="77777777" w:rsidR="00C43881" w:rsidRDefault="00C43881" w:rsidP="00B77DBE">
      <w:r>
        <w:separator/>
      </w:r>
    </w:p>
  </w:endnote>
  <w:endnote w:type="continuationSeparator" w:id="0">
    <w:p w14:paraId="7C20B6A1" w14:textId="77777777" w:rsidR="00C43881" w:rsidRDefault="00C43881" w:rsidP="00B7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D0BB5" w14:textId="77777777" w:rsidR="00C43881" w:rsidRDefault="00C43881" w:rsidP="00B77DBE">
      <w:r>
        <w:separator/>
      </w:r>
    </w:p>
  </w:footnote>
  <w:footnote w:type="continuationSeparator" w:id="0">
    <w:p w14:paraId="28154503" w14:textId="77777777" w:rsidR="00C43881" w:rsidRDefault="00C43881" w:rsidP="00B7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CC7"/>
    <w:rsid w:val="003174E3"/>
    <w:rsid w:val="00903CC7"/>
    <w:rsid w:val="00AD3CF8"/>
    <w:rsid w:val="00B77DBE"/>
    <w:rsid w:val="00BA1827"/>
    <w:rsid w:val="00C43881"/>
    <w:rsid w:val="00C66352"/>
    <w:rsid w:val="00D05428"/>
    <w:rsid w:val="00D928B6"/>
    <w:rsid w:val="00F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B2A1E"/>
  <w14:defaultImageDpi w14:val="0"/>
  <w15:docId w15:val="{8D1024D5-BA49-4A66-81D7-B582158D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/>
      <w:overflowPunct/>
      <w:autoSpaceDE/>
      <w:autoSpaceDN/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33E0-C8FC-4B79-8B3E-80BEBC82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田中　寿</cp:lastModifiedBy>
  <cp:revision>5</cp:revision>
  <cp:lastPrinted>2025-01-07T04:26:00Z</cp:lastPrinted>
  <dcterms:created xsi:type="dcterms:W3CDTF">2012-11-08T06:46:00Z</dcterms:created>
  <dcterms:modified xsi:type="dcterms:W3CDTF">2025-01-07T04:29:00Z</dcterms:modified>
</cp:coreProperties>
</file>